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5543" w:type="pct"/>
        <w:jc w:val="center"/>
        <w:tblCellMar>
          <w:left w:w="0" w:type="dxa"/>
          <w:right w:w="0" w:type="dxa"/>
        </w:tblCellMar>
        <w:tblLook w:val="04A0"/>
      </w:tblPr>
      <w:tblGrid>
        <w:gridCol w:w="3928"/>
        <w:gridCol w:w="652"/>
        <w:gridCol w:w="5796"/>
      </w:tblGrid>
      <w:tr w:rsidR="00223F79" w:rsidRPr="00223F79" w:rsidTr="003828C8">
        <w:trPr>
          <w:trHeight w:val="1620"/>
          <w:jc w:val="center"/>
        </w:trPr>
        <w:tc>
          <w:tcPr>
            <w:tcW w:w="189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019175" cy="533400"/>
                  <wp:effectExtent l="19050" t="0" r="9525" b="0"/>
                  <wp:wrapSquare wrapText="bothSides"/>
                  <wp:docPr id="8" name="תמונה 2" descr="Ministry of Transportation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inistry of Transportation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Ministry of Transportation 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  <w:t xml:space="preserve">           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  <w:t xml:space="preserve">                           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Update Mars 2015</w:t>
            </w:r>
          </w:p>
        </w:tc>
        <w:tc>
          <w:tcPr>
            <w:tcW w:w="3107" w:type="pct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-133350</wp:posOffset>
                  </wp:positionV>
                  <wp:extent cx="1628775" cy="942975"/>
                  <wp:effectExtent l="19050" t="0" r="9525" b="0"/>
                  <wp:wrapNone/>
                  <wp:docPr id="2" name="תמונה 2" descr="C:\AOPA New\images\C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AOPA New\images\C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-723900</wp:posOffset>
                  </wp:positionH>
                  <wp:positionV relativeFrom="paragraph">
                    <wp:posOffset>-57150</wp:posOffset>
                  </wp:positionV>
                  <wp:extent cx="600075" cy="752475"/>
                  <wp:effectExtent l="19050" t="0" r="9525" b="0"/>
                  <wp:wrapThrough wrapText="bothSides">
                    <wp:wrapPolygon edited="0">
                      <wp:start x="-686" y="0"/>
                      <wp:lineTo x="-686" y="21327"/>
                      <wp:lineTo x="21943" y="21327"/>
                      <wp:lineTo x="21943" y="0"/>
                      <wp:lineTo x="-686" y="0"/>
                    </wp:wrapPolygon>
                  </wp:wrapThrough>
                  <wp:docPr id="1" name="תמונה 1" descr="The State of Isra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State of Isra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F79">
              <w:rPr>
                <w:rFonts w:ascii="Tahoma" w:eastAsia="Times New Roman" w:hAnsi="Tahoma" w:cs="Tahoma"/>
                <w:b/>
                <w:bCs/>
                <w:noProof/>
                <w:sz w:val="24"/>
                <w:szCs w:val="24"/>
              </w:rPr>
              <w:t xml:space="preserve">The State of </w:t>
            </w:r>
            <w:r>
              <w:rPr>
                <w:rFonts w:ascii="Tahoma" w:eastAsia="Times New Roman" w:hAnsi="Tahoma" w:cs="Tahoma"/>
                <w:b/>
                <w:bCs/>
                <w:noProof/>
                <w:sz w:val="24"/>
                <w:szCs w:val="24"/>
              </w:rPr>
              <w:br/>
            </w:r>
            <w:r w:rsidRPr="00223F79">
              <w:rPr>
                <w:rFonts w:ascii="Tahoma" w:eastAsia="Times New Roman" w:hAnsi="Tahoma" w:cs="Tahoma"/>
                <w:b/>
                <w:bCs/>
                <w:noProof/>
                <w:sz w:val="24"/>
                <w:szCs w:val="24"/>
              </w:rPr>
              <w:t xml:space="preserve">Israel       </w:t>
            </w:r>
          </w:p>
        </w:tc>
      </w:tr>
      <w:tr w:rsidR="00223F79" w:rsidRPr="00223F79" w:rsidTr="003828C8">
        <w:trPr>
          <w:trHeight w:val="585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      </w:t>
            </w:r>
            <w:hyperlink r:id="rId7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7"/>
                  <w:u w:val="single"/>
                </w:rPr>
                <w:t>Disclaimer</w:t>
              </w:r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</w:p>
        </w:tc>
      </w:tr>
      <w:tr w:rsidR="00223F79" w:rsidRPr="00223F79" w:rsidTr="003828C8">
        <w:trPr>
          <w:trHeight w:val="1365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Flying to Israel on a GA private flight                                                                </w:t>
            </w:r>
          </w:p>
          <w:p w:rsidR="00223F79" w:rsidRPr="00223F79" w:rsidRDefault="00223F79" w:rsidP="00223F7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6048375</wp:posOffset>
                  </wp:positionH>
                  <wp:positionV relativeFrom="paragraph">
                    <wp:posOffset>-549910</wp:posOffset>
                  </wp:positionV>
                  <wp:extent cx="552450" cy="647700"/>
                  <wp:effectExtent l="19050" t="0" r="0" b="0"/>
                  <wp:wrapSquare wrapText="bothSides"/>
                  <wp:docPr id="10" name="תמונה 3" descr="http://www.aopa.org.il/site/userfiles/images/article-images/stop.gif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a.org.il/site/userfiles/images/article-images/stop.gif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There are 2 international airports serving as point of entry to Israel, with custom and passport control. The large and busy one is </w:t>
            </w:r>
            <w:hyperlink r:id="rId10" w:tgtFrame="_blank" w:history="1"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LLBG - Ben </w:t>
              </w:r>
              <w:proofErr w:type="spellStart"/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Gurion</w:t>
              </w:r>
              <w:proofErr w:type="spellEnd"/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 </w:t>
              </w:r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near Tel Aviv with all international facilities, including the need for handling </w:t>
            </w:r>
            <w:proofErr w:type="gram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agent .</w:t>
            </w:r>
            <w:proofErr w:type="gram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br/>
              <w:t xml:space="preserve">The second one is </w:t>
            </w:r>
            <w:hyperlink r:id="rId11" w:tgtFrame="_blank" w:history="1"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LLHA - Haifa</w:t>
              </w:r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city airport which is smaller, more quite &amp; convenient, less busy and does not require handling and bus transportation, in addition to the fact that our members can welcome and help at the apron with your baggage and refueling.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It is required to apply for GA Arrival/landing permit </w:t>
            </w:r>
            <w:proofErr w:type="gram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( security</w:t>
            </w:r>
            <w:proofErr w:type="gram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clearance )  by submitting  the application form, 2-3 weeks in advance to the planed flight ( s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 xml:space="preserve">ee below the link to the </w:t>
            </w:r>
            <w:r w:rsidRPr="00223F79"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</w:rPr>
              <w:t>ASOC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 xml:space="preserve"> form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) . </w:t>
            </w:r>
            <w:proofErr w:type="spell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How ever</w:t>
            </w:r>
            <w:proofErr w:type="spell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keep in mind that Haifa airport is only operational by VMC. 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Below you will find links to:  Israel A.I.P (international English edition), Aircraft &amp; Passengers Fees and charges on International flights and other initial necessary information.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Please do not hesitate to contact us for any further information</w:t>
            </w:r>
            <w:r w:rsidRPr="00223F7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br/>
            </w:r>
          </w:p>
        </w:tc>
      </w:tr>
      <w:tr w:rsidR="00223F79" w:rsidRPr="00223F79" w:rsidTr="003828C8">
        <w:trPr>
          <w:trHeight w:val="1812"/>
          <w:jc w:val="center"/>
        </w:trPr>
        <w:tc>
          <w:tcPr>
            <w:tcW w:w="2207" w:type="pct"/>
            <w:gridSpan w:val="2"/>
            <w:tcBorders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Aircraft &amp; Passengers Fees and charges</w:t>
              </w:r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- International flights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</w:r>
            <w:hyperlink r:id="rId13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NOTAM A0482 - List of approved airports for GA international flights arrival to Israel</w:t>
              </w:r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   </w:t>
            </w:r>
          </w:p>
        </w:tc>
        <w:tc>
          <w:tcPr>
            <w:tcW w:w="2793" w:type="pct"/>
            <w:tcBorders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895350" cy="600075"/>
                  <wp:effectExtent l="19050" t="0" r="0" b="0"/>
                  <wp:docPr id="4" name="תמונה 4" descr="Israel Airport Authority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srael Airport Authority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br/>
            </w:r>
            <w:hyperlink r:id="rId16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Israel Airport Authority</w:t>
              </w:r>
            </w:hyperlink>
          </w:p>
        </w:tc>
      </w:tr>
      <w:tr w:rsidR="00223F79" w:rsidRPr="00223F79" w:rsidTr="00223F79">
        <w:trPr>
          <w:trHeight w:val="1380"/>
          <w:jc w:val="center"/>
        </w:trPr>
        <w:tc>
          <w:tcPr>
            <w:tcW w:w="2207" w:type="pct"/>
            <w:gridSpan w:val="2"/>
            <w:tcBorders>
              <w:top w:val="single" w:sz="6" w:space="0" w:color="111111"/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 </w:t>
            </w:r>
            <w:hyperlink r:id="rId17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7"/>
                  <w:u w:val="single"/>
                </w:rPr>
                <w:t>A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eronautical </w:t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7"/>
                  <w:u w:val="single"/>
                </w:rPr>
                <w:t>I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nformation </w:t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7"/>
                  <w:u w:val="single"/>
                </w:rPr>
                <w:t>P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ublication  ISRAEL</w:t>
              </w:r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  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 </w:t>
            </w:r>
            <w:hyperlink r:id="rId18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Lower ATS routes chart,</w:t>
              </w:r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   </w:t>
            </w:r>
            <w:hyperlink r:id="rId19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Aerodromes Index</w:t>
              </w:r>
            </w:hyperlink>
            <w:hyperlink r:id="rId20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 xml:space="preserve"> &amp; Chart</w:t>
              </w:r>
            </w:hyperlink>
          </w:p>
        </w:tc>
        <w:tc>
          <w:tcPr>
            <w:tcW w:w="2793" w:type="pct"/>
            <w:tcBorders>
              <w:top w:val="single" w:sz="6" w:space="0" w:color="111111"/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>
                <w:rPr>
                  <w:rFonts w:ascii="Tahoma" w:eastAsia="Times New Roman" w:hAnsi="Tahoma" w:cs="Tahoma"/>
                  <w:noProof/>
                  <w:color w:val="0000FF"/>
                  <w:sz w:val="24"/>
                  <w:szCs w:val="24"/>
                </w:rPr>
                <w:drawing>
                  <wp:inline distT="0" distB="0" distL="0" distR="0">
                    <wp:extent cx="1409700" cy="876300"/>
                    <wp:effectExtent l="19050" t="0" r="0" b="0"/>
                    <wp:docPr id="5" name="תמונה 5" descr="Civil Aviation Authority">
                      <a:hlinkClick xmlns:a="http://schemas.openxmlformats.org/drawingml/2006/main" r:id="rId2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Civil Aviation Authority">
                              <a:hlinkClick r:id="rId2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09700" cy="8763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br/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Civil Aviation Authority</w:t>
              </w:r>
            </w:hyperlink>
          </w:p>
        </w:tc>
      </w:tr>
      <w:tr w:rsidR="00223F79" w:rsidRPr="00223F79" w:rsidTr="00223F79">
        <w:trPr>
          <w:trHeight w:val="1380"/>
          <w:jc w:val="center"/>
        </w:trPr>
        <w:tc>
          <w:tcPr>
            <w:tcW w:w="2207" w:type="pct"/>
            <w:gridSpan w:val="2"/>
            <w:tcBorders>
              <w:top w:val="single" w:sz="6" w:space="0" w:color="111111"/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(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223F79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ASOC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r w:rsidRPr="00223F79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)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- </w:t>
            </w:r>
            <w:hyperlink r:id="rId23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GA Arrival/landing application Form</w:t>
              </w:r>
            </w:hyperlink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 xml:space="preserve">Entering to ASOC website ( after security clearance ) </w:t>
              </w:r>
            </w:hyperlink>
          </w:p>
        </w:tc>
        <w:tc>
          <w:tcPr>
            <w:tcW w:w="2793" w:type="pct"/>
            <w:tcBorders>
              <w:top w:val="single" w:sz="6" w:space="0" w:color="111111"/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>
                <w:rPr>
                  <w:rFonts w:ascii="Tahoma" w:eastAsia="Times New Roman" w:hAnsi="Tahoma" w:cs="Tahoma"/>
                  <w:noProof/>
                  <w:color w:val="0000FF"/>
                  <w:sz w:val="24"/>
                  <w:szCs w:val="24"/>
                </w:rPr>
                <w:drawing>
                  <wp:inline distT="0" distB="0" distL="0" distR="0">
                    <wp:extent cx="619125" cy="266700"/>
                    <wp:effectExtent l="19050" t="0" r="9525" b="0"/>
                    <wp:docPr id="6" name="תמונה 6" descr="Aviation Security Operation Center">
                      <a:hlinkClick xmlns:a="http://schemas.openxmlformats.org/drawingml/2006/main" r:id="rId2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Aviation Security Operation Center">
                              <a:hlinkClick r:id="rId2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19125" cy="2667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Security Department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br/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FF0000"/>
                  <w:sz w:val="24"/>
                  <w:szCs w:val="24"/>
                  <w:u w:val="single"/>
                </w:rPr>
                <w:t>A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viation </w:t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FF0000"/>
                  <w:sz w:val="24"/>
                  <w:szCs w:val="24"/>
                  <w:u w:val="single"/>
                </w:rPr>
                <w:t>S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ecurity </w:t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FF0000"/>
                  <w:sz w:val="24"/>
                  <w:szCs w:val="24"/>
                  <w:u w:val="single"/>
                </w:rPr>
                <w:t>O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peration </w:t>
              </w:r>
              <w:r w:rsidRPr="00223F79">
                <w:rPr>
                  <w:rFonts w:ascii="Tahoma" w:eastAsia="Times New Roman" w:hAnsi="Tahoma" w:cs="Tahoma"/>
                  <w:b/>
                  <w:bCs/>
                  <w:color w:val="FF0000"/>
                  <w:sz w:val="24"/>
                  <w:szCs w:val="24"/>
                  <w:u w:val="single"/>
                </w:rPr>
                <w:t>C</w:t>
              </w:r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enter</w:t>
              </w:r>
            </w:hyperlink>
          </w:p>
        </w:tc>
      </w:tr>
      <w:tr w:rsidR="00223F79" w:rsidRPr="00223F79" w:rsidTr="00223F79">
        <w:trPr>
          <w:trHeight w:val="1380"/>
          <w:jc w:val="center"/>
        </w:trPr>
        <w:tc>
          <w:tcPr>
            <w:tcW w:w="2207" w:type="pct"/>
            <w:gridSpan w:val="2"/>
            <w:tcBorders>
              <w:top w:val="single" w:sz="6" w:space="0" w:color="111111"/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Israeli Association of General Aviation</w:t>
              </w:r>
            </w:hyperlink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(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AOPA Israel )</w:t>
            </w:r>
          </w:p>
        </w:tc>
        <w:tc>
          <w:tcPr>
            <w:tcW w:w="2793" w:type="pct"/>
            <w:tcBorders>
              <w:top w:val="single" w:sz="6" w:space="0" w:color="111111"/>
              <w:left w:val="nil"/>
              <w:bottom w:val="single" w:sz="6" w:space="0" w:color="111111"/>
              <w:right w:val="nil"/>
            </w:tcBorders>
            <w:vAlign w:val="center"/>
            <w:hideMark/>
          </w:tcPr>
          <w:p w:rsidR="00223F79" w:rsidRPr="00223F79" w:rsidRDefault="00223F79" w:rsidP="00223F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81225" cy="504825"/>
                  <wp:effectExtent l="19050" t="0" r="9525" b="0"/>
                  <wp:docPr id="7" name="תמונה 7" descr="C:\AOPA New\images\aopa logo n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AOPA New\images\aopa logo ne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F79" w:rsidRPr="00223F79" w:rsidTr="00223F79">
        <w:trPr>
          <w:trHeight w:val="351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23F79" w:rsidRPr="00223F79" w:rsidRDefault="00223F79" w:rsidP="003828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lastRenderedPageBreak/>
              <w:t> 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  <w:t xml:space="preserve">Flying in Israel - the privilege of foreign </w:t>
            </w:r>
            <w:proofErr w:type="gramStart"/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licensed ,</w:t>
            </w:r>
            <w:proofErr w:type="gramEnd"/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non Israeli </w:t>
            </w:r>
            <w:r w:rsidR="003828C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pilots !</w:t>
            </w:r>
          </w:p>
          <w:p w:rsidR="00223F79" w:rsidRPr="00223F79" w:rsidRDefault="00223F79" w:rsidP="003828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One must file a flight plan at the IAA center,</w:t>
            </w:r>
            <w:r w:rsidR="003828C8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for every </w:t>
            </w:r>
            <w:proofErr w:type="gram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flight !</w:t>
            </w:r>
            <w:proofErr w:type="gram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proofErr w:type="gram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at</w:t>
            </w:r>
            <w:proofErr w:type="gram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least 30 minute prior to </w:t>
            </w:r>
            <w:r w:rsidR="003828C8">
              <w:rPr>
                <w:rFonts w:ascii="Tahoma" w:eastAsia="Times New Roman" w:hAnsi="Tahoma" w:cs="Tahoma"/>
                <w:sz w:val="24"/>
                <w:szCs w:val="24"/>
              </w:rPr>
              <w:t>T/O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!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  <w:u w:val="single"/>
              </w:rPr>
              <w:t>By local regulations, Foreign licensed pilots are not allowed to fly on VFR routes.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Since most of the airports and airfields are not equipped for IFR approaches it is not practical to plan an IFR tour in the country.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Validation procedure requires written exams </w:t>
            </w:r>
            <w:proofErr w:type="gram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( aeronautical</w:t>
            </w:r>
            <w:proofErr w:type="gram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law, radio operation, navigation, technical knowledge ) as well as practical flight test with CAA examiner, it might take few weeks to complete and it is valid for one year only.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The practical way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to have a </w:t>
            </w:r>
            <w:proofErr w:type="spell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one time</w:t>
            </w:r>
            <w:proofErr w:type="spell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flight is to rent a plane with a local flight instructor in the right seat. The other possible way is to find a local licensed pilot and join a ride by calling local </w:t>
            </w:r>
            <w:hyperlink r:id="rId28" w:history="1"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AOPA office</w:t>
              </w:r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br/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br/>
              <w:t xml:space="preserve">Available flight schools to rent a plane are : In north of Israel </w:t>
            </w:r>
            <w:hyperlink r:id="rId29" w:tgtFrame="_blank" w:history="1"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LLHA - Haifa</w:t>
              </w:r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, LLMG - </w:t>
            </w:r>
            <w:proofErr w:type="spell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Megido</w:t>
            </w:r>
            <w:proofErr w:type="spell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(*), central region : </w:t>
            </w:r>
            <w:hyperlink r:id="rId30" w:tgtFrame="_blank" w:history="1"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LLHZ – </w:t>
              </w:r>
              <w:proofErr w:type="spellStart"/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Herzeliya</w:t>
              </w:r>
              <w:proofErr w:type="spellEnd"/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, </w:t>
            </w:r>
            <w:hyperlink r:id="rId31" w:tgtFrame="_blank" w:history="1"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LLSD - </w:t>
              </w:r>
              <w:proofErr w:type="spellStart"/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Sde</w:t>
              </w:r>
              <w:proofErr w:type="spellEnd"/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 xml:space="preserve"> </w:t>
              </w:r>
              <w:proofErr w:type="spellStart"/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Dov</w:t>
              </w:r>
              <w:proofErr w:type="spellEnd"/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and in the south at LLBS – Beer Sheba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>(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*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>)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or  LLMZ - </w:t>
            </w:r>
            <w:proofErr w:type="spell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Messada</w:t>
            </w:r>
            <w:proofErr w:type="spellEnd"/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>(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*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>).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            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>(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*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t>) private Airfield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      </w:t>
            </w:r>
            <w:r w:rsidRPr="00223F79">
              <w:rPr>
                <w:rFonts w:ascii="Tahoma" w:eastAsia="Times New Roman" w:hAnsi="Tahoma" w:cs="Tahoma"/>
                <w:sz w:val="20"/>
                <w:szCs w:val="20"/>
              </w:rPr>
              <w:br/>
              <w:t> 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  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  <w:t xml:space="preserve">Partial list of flying schools / rent a plane: </w:t>
            </w:r>
            <w:r w:rsidR="003828C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br/>
            </w:r>
            <w:r w:rsidR="003828C8" w:rsidRPr="003828C8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br/>
            </w:r>
            <w:hyperlink r:id="rId32" w:history="1">
              <w:proofErr w:type="spellStart"/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MoonAir</w:t>
              </w:r>
              <w:proofErr w:type="spellEnd"/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  </w:t>
            </w:r>
            <w:hyperlink r:id="rId33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SKY</w:t>
              </w:r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  </w:t>
            </w:r>
            <w:hyperlink r:id="rId34" w:tgtFrame="_blank" w:history="1"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F.N.A</w:t>
              </w:r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  </w:t>
            </w:r>
            <w:hyperlink r:id="rId35" w:tgtFrame="_blank" w:history="1">
              <w:proofErr w:type="spellStart"/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Megido</w:t>
              </w:r>
              <w:proofErr w:type="spellEnd"/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 xml:space="preserve"> Air</w:t>
              </w:r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  </w:t>
            </w:r>
            <w:hyperlink r:id="rId36" w:tgtFrame="_blank" w:history="1">
              <w:proofErr w:type="spellStart"/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FlyHigh</w:t>
              </w:r>
              <w:proofErr w:type="spellEnd"/>
            </w:hyperlink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  </w:t>
            </w:r>
            <w:hyperlink r:id="rId37" w:history="1">
              <w:proofErr w:type="spellStart"/>
              <w:r w:rsidRPr="00223F79">
                <w:rPr>
                  <w:rFonts w:ascii="Tahoma" w:eastAsia="Times New Roman" w:hAnsi="Tahoma" w:cs="Tahoma"/>
                  <w:b/>
                  <w:bCs/>
                  <w:color w:val="0000FF"/>
                  <w:sz w:val="24"/>
                  <w:szCs w:val="24"/>
                  <w:u w:val="single"/>
                </w:rPr>
                <w:t>Ayit</w:t>
              </w:r>
              <w:proofErr w:type="spellEnd"/>
            </w:hyperlink>
          </w:p>
          <w:p w:rsidR="00223F79" w:rsidRPr="00223F79" w:rsidRDefault="00223F79" w:rsidP="003828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Most popular planes are Cessna 152 / 172. Also available Piper Cherokee 6 and few twins. The cost of renting C 172 is about USD 2</w:t>
            </w:r>
            <w:r w:rsidR="003828C8">
              <w:rPr>
                <w:rFonts w:ascii="Tahoma" w:eastAsia="Times New Roman" w:hAnsi="Tahoma" w:cs="Tahoma"/>
                <w:sz w:val="24"/>
                <w:szCs w:val="24"/>
              </w:rPr>
              <w:t>5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0</w:t>
            </w:r>
            <w:proofErr w:type="gramStart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.-</w:t>
            </w:r>
            <w:proofErr w:type="gramEnd"/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per hour ( all included )  plus instructor fees ~ USD 80.-;   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br/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LL100 Fuel cost ~ </w:t>
            </w:r>
            <w:r w:rsidRPr="00223F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223F79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1.40 per liter as off 1.9.2014.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>If you are planning to visit Israel and fly, you better look, well in advance, for more information about the possibilities</w:t>
            </w:r>
            <w:r w:rsidRPr="00223F79">
              <w:rPr>
                <w:rFonts w:ascii="Tahoma" w:eastAsia="Times New Roman" w:hAnsi="Tahoma" w:cs="Tahoma" w:hint="cs"/>
                <w:sz w:val="24"/>
                <w:szCs w:val="24"/>
              </w:rPr>
              <w:t>.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</w:p>
          <w:p w:rsidR="00223F79" w:rsidRPr="00223F79" w:rsidRDefault="00223F79" w:rsidP="00223F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You are welcome to contact </w:t>
            </w:r>
            <w:hyperlink r:id="rId38" w:history="1">
              <w:r w:rsidRPr="00223F79">
                <w:rPr>
                  <w:rFonts w:ascii="Tahoma" w:eastAsia="Times New Roman" w:hAnsi="Tahoma" w:cs="Tahoma"/>
                  <w:color w:val="0000FF"/>
                  <w:sz w:val="24"/>
                  <w:szCs w:val="24"/>
                  <w:u w:val="single"/>
                </w:rPr>
                <w:t>AOPA Israel</w:t>
              </w:r>
            </w:hyperlink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t xml:space="preserve"> at any time for assistance and further information. </w:t>
            </w:r>
            <w:r w:rsidRPr="00223F79">
              <w:rPr>
                <w:rFonts w:ascii="Tahoma" w:eastAsia="Times New Roman" w:hAnsi="Tahoma" w:cs="Tahoma"/>
                <w:sz w:val="24"/>
                <w:szCs w:val="24"/>
              </w:rPr>
              <w:br/>
              <w:t> </w:t>
            </w:r>
          </w:p>
        </w:tc>
      </w:tr>
    </w:tbl>
    <w:p w:rsidR="00550A7F" w:rsidRDefault="00550A7F" w:rsidP="00223F79"/>
    <w:sectPr w:rsidR="00550A7F" w:rsidSect="003828C8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savePreviewPicture/>
  <w:compat/>
  <w:rsids>
    <w:rsidRoot w:val="00223F79"/>
    <w:rsid w:val="00223F79"/>
    <w:rsid w:val="003828C8"/>
    <w:rsid w:val="00550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22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223F79"/>
    <w:rPr>
      <w:color w:val="0000FF"/>
      <w:u w:val="single"/>
    </w:rPr>
  </w:style>
  <w:style w:type="character" w:customStyle="1" w:styleId="grame">
    <w:name w:val="grame"/>
    <w:basedOn w:val="a0"/>
    <w:rsid w:val="00223F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6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a.org.il/wp-content/uploads/2007/11/disclaimer.pdf" TargetMode="External"/><Relationship Id="rId13" Type="http://schemas.openxmlformats.org/officeDocument/2006/relationships/hyperlink" Target="http://www.aopa.org.il/site/userfiles/files/LAW/NOTAM/NOTAM%20A0482.pdf" TargetMode="External"/><Relationship Id="rId18" Type="http://schemas.openxmlformats.org/officeDocument/2006/relationships/hyperlink" Target="http://en.caa.gov.il/index.php?option=com_docman&amp;task=doc_download&amp;gid=1189&amp;Itemid=" TargetMode="External"/><Relationship Id="rId26" Type="http://schemas.openxmlformats.org/officeDocument/2006/relationships/hyperlink" Target="http://www.aopa.org.il/site/content/blogcategory/76/137/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info.mot.gov.il/EN/index.php?option=com_content&amp;view=category&amp;layout=blog&amp;id=30&amp;Itemid=36" TargetMode="External"/><Relationship Id="rId34" Type="http://schemas.openxmlformats.org/officeDocument/2006/relationships/hyperlink" Target="http://fnaviation.com/" TargetMode="External"/><Relationship Id="rId7" Type="http://schemas.openxmlformats.org/officeDocument/2006/relationships/hyperlink" Target="file:///C:\AOPA%20New\disclaimer.pdf" TargetMode="External"/><Relationship Id="rId12" Type="http://schemas.openxmlformats.org/officeDocument/2006/relationships/hyperlink" Target="http://www.aopa.org.il/site/userfiles/files/English/fees&amp;charges.pdf" TargetMode="External"/><Relationship Id="rId17" Type="http://schemas.openxmlformats.org/officeDocument/2006/relationships/hyperlink" Target="http://en.caa.gov.il/index.php?option=com_content&amp;view=article&amp;id=404&amp;Itemid=268" TargetMode="External"/><Relationship Id="rId25" Type="http://schemas.openxmlformats.org/officeDocument/2006/relationships/hyperlink" Target="http://asoc.mot.gov.il/" TargetMode="External"/><Relationship Id="rId33" Type="http://schemas.openxmlformats.org/officeDocument/2006/relationships/hyperlink" Target="http://www.israelsky.com/" TargetMode="External"/><Relationship Id="rId38" Type="http://schemas.openxmlformats.org/officeDocument/2006/relationships/hyperlink" Target="http://www.aopa.org.il/site/component/option,com_contact/Itemid,3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aa.gov.il/RASHAT/en-US/Rashot" TargetMode="External"/><Relationship Id="rId20" Type="http://schemas.openxmlformats.org/officeDocument/2006/relationships/hyperlink" Target="http://www.aopa.org.il/site/userfiles/files/English/AD1.pdf" TargetMode="External"/><Relationship Id="rId29" Type="http://schemas.openxmlformats.org/officeDocument/2006/relationships/hyperlink" Target="http://www.iaa.gov.il/Rashat/en-US/Airports/Haifa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iaa.gov.il/Rashat/en-US/Airports/Haifa/" TargetMode="External"/><Relationship Id="rId24" Type="http://schemas.openxmlformats.org/officeDocument/2006/relationships/hyperlink" Target="http://www.aopa.org.il/site/userfiles/files/English/ASOC%20website.doc" TargetMode="External"/><Relationship Id="rId32" Type="http://schemas.openxmlformats.org/officeDocument/2006/relationships/hyperlink" Target="http://www.moonair.co.il/index.asp?id=1229" TargetMode="External"/><Relationship Id="rId37" Type="http://schemas.openxmlformats.org/officeDocument/2006/relationships/hyperlink" Target="http://ayit.co.il/index.html" TargetMode="External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5.jpeg"/><Relationship Id="rId23" Type="http://schemas.openxmlformats.org/officeDocument/2006/relationships/hyperlink" Target="http://www.aopa.org.il/site/userfiles/files/usefull/GA_ArrivalApplicationForm.doc" TargetMode="External"/><Relationship Id="rId28" Type="http://schemas.openxmlformats.org/officeDocument/2006/relationships/hyperlink" Target="http://www.aopa.org.il/site/component/option,com_contact/Itemid,3/" TargetMode="External"/><Relationship Id="rId36" Type="http://schemas.openxmlformats.org/officeDocument/2006/relationships/hyperlink" Target="http://sites.google.com/site/tamarflyhigheng/home-page" TargetMode="External"/><Relationship Id="rId10" Type="http://schemas.openxmlformats.org/officeDocument/2006/relationships/hyperlink" Target="http://www.iaa.gov.il/Rashat/en-US/Airports/BenGurion/" TargetMode="External"/><Relationship Id="rId19" Type="http://schemas.openxmlformats.org/officeDocument/2006/relationships/hyperlink" Target="http://www.aopa.org.il/site/userfiles/files/English/AD1.pdf" TargetMode="External"/><Relationship Id="rId31" Type="http://schemas.openxmlformats.org/officeDocument/2006/relationships/hyperlink" Target="http://www.iaa.gov.il/Rashat/en-US/Airports/SdeDov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gif"/><Relationship Id="rId14" Type="http://schemas.openxmlformats.org/officeDocument/2006/relationships/hyperlink" Target="http://www.iaa.gov.il/RASHAT/en-US/Rashot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7.png"/><Relationship Id="rId30" Type="http://schemas.openxmlformats.org/officeDocument/2006/relationships/hyperlink" Target="http://www.iaa.gov.il/Rashat/en-US/Airports/Herzlia/" TargetMode="External"/><Relationship Id="rId35" Type="http://schemas.openxmlformats.org/officeDocument/2006/relationships/hyperlink" Target="http://www.megido-air.co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2015-04-24T14:55:00Z</dcterms:created>
  <dcterms:modified xsi:type="dcterms:W3CDTF">2015-04-24T15:12:00Z</dcterms:modified>
</cp:coreProperties>
</file>